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3C" w:rsidRPr="00471B3C" w:rsidRDefault="00471B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03" w:lineRule="auto"/>
        <w:ind w:left="1240" w:right="272" w:hanging="530"/>
        <w:jc w:val="center"/>
        <w:rPr>
          <w:noProof/>
          <w:color w:val="0070C0"/>
          <w:sz w:val="36"/>
          <w:szCs w:val="36"/>
        </w:rPr>
      </w:pPr>
    </w:p>
    <w:p w:rsidR="00BC27EA" w:rsidRDefault="00471B3C" w:rsidP="00BC27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04" w:lineRule="auto"/>
        <w:ind w:left="1239" w:right="274" w:hanging="533"/>
        <w:jc w:val="center"/>
        <w:rPr>
          <w:noProof/>
          <w:color w:val="0070C0"/>
          <w:sz w:val="36"/>
          <w:szCs w:val="36"/>
        </w:rPr>
      </w:pPr>
      <w:r w:rsidRPr="00471B3C">
        <w:rPr>
          <w:noProof/>
          <w:color w:val="0070C0"/>
          <w:sz w:val="36"/>
          <w:szCs w:val="36"/>
        </w:rPr>
        <w:t>POINT-OF-CARE ULTRASOUND</w:t>
      </w:r>
      <w:r w:rsidR="00BC27EA">
        <w:rPr>
          <w:noProof/>
          <w:color w:val="0070C0"/>
          <w:sz w:val="36"/>
          <w:szCs w:val="36"/>
        </w:rPr>
        <w:t>/REGIONAL ANESTHESIA WORKSHOP</w:t>
      </w:r>
    </w:p>
    <w:p w:rsidR="00BC27EA" w:rsidRDefault="00BC27EA" w:rsidP="00BC27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204" w:lineRule="auto"/>
        <w:ind w:left="1239" w:right="274" w:hanging="533"/>
        <w:jc w:val="center"/>
        <w:rPr>
          <w:i/>
          <w:color w:val="0070C0"/>
        </w:rPr>
      </w:pPr>
      <w:r w:rsidRPr="00BC27EA">
        <w:rPr>
          <w:i/>
          <w:color w:val="0070C0"/>
        </w:rPr>
        <w:t>UT SOUTHWESTERN MEDICAL CENTER – DALLAS, TEXAS</w:t>
      </w:r>
    </w:p>
    <w:p w:rsidR="00BC27EA" w:rsidRDefault="00BC27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03" w:lineRule="auto"/>
        <w:ind w:left="1240" w:right="272" w:hanging="530"/>
        <w:jc w:val="center"/>
        <w:rPr>
          <w:i/>
          <w:color w:val="0070C0"/>
        </w:rPr>
      </w:pPr>
      <w:bookmarkStart w:id="0" w:name="_GoBack"/>
      <w:bookmarkEnd w:id="0"/>
      <w:r w:rsidRPr="00BC27EA">
        <w:rPr>
          <w:i/>
          <w:color w:val="0070C0"/>
        </w:rPr>
        <w:t>SATURDAY, APRIL 25, 2026</w:t>
      </w:r>
    </w:p>
    <w:p w:rsidR="00471B3C" w:rsidRPr="00471B3C" w:rsidRDefault="00471B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03" w:lineRule="auto"/>
        <w:ind w:left="1240" w:right="272" w:hanging="530"/>
        <w:jc w:val="center"/>
        <w:rPr>
          <w:i/>
          <w:color w:val="0070C0"/>
        </w:rPr>
      </w:pPr>
    </w:p>
    <w:tbl>
      <w:tblPr>
        <w:tblStyle w:val="a"/>
        <w:tblpPr w:leftFromText="180" w:rightFromText="180" w:topFromText="180" w:bottomFromText="180" w:vertAnchor="text" w:tblpX="750"/>
        <w:tblW w:w="107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4170"/>
        <w:gridCol w:w="4170"/>
      </w:tblGrid>
      <w:tr w:rsidR="007E4B5D" w:rsidTr="00471B3C">
        <w:trPr>
          <w:trHeight w:val="537"/>
        </w:trPr>
        <w:tc>
          <w:tcPr>
            <w:tcW w:w="2430" w:type="dxa"/>
            <w:shd w:val="clear" w:color="auto" w:fill="10599B"/>
            <w:tcMar>
              <w:top w:w="0" w:type="dxa"/>
              <w:bottom w:w="0" w:type="dxa"/>
            </w:tcMar>
          </w:tcPr>
          <w:p w:rsidR="007E4B5D" w:rsidRPr="00BC27EA" w:rsidRDefault="009A5BFB" w:rsidP="00471B3C">
            <w:pPr>
              <w:widowControl w:val="0"/>
              <w:spacing w:before="120" w:after="120"/>
              <w:rPr>
                <w:rFonts w:ascii="Roboto" w:eastAsia="Roboto" w:hAnsi="Roboto" w:cs="Roboto"/>
                <w:color w:val="FFFFFF"/>
                <w:sz w:val="28"/>
                <w:szCs w:val="28"/>
              </w:rPr>
            </w:pPr>
            <w:r w:rsidRPr="00BC27EA">
              <w:rPr>
                <w:rFonts w:ascii="Roboto" w:eastAsia="Roboto" w:hAnsi="Roboto" w:cs="Roboto"/>
                <w:color w:val="FFFFFF"/>
                <w:sz w:val="28"/>
                <w:szCs w:val="28"/>
              </w:rPr>
              <w:t>Time</w:t>
            </w:r>
          </w:p>
        </w:tc>
        <w:tc>
          <w:tcPr>
            <w:tcW w:w="4170" w:type="dxa"/>
            <w:shd w:val="clear" w:color="auto" w:fill="10599B"/>
            <w:tcMar>
              <w:top w:w="0" w:type="dxa"/>
              <w:bottom w:w="0" w:type="dxa"/>
            </w:tcMar>
          </w:tcPr>
          <w:p w:rsidR="007E4B5D" w:rsidRPr="00BC27EA" w:rsidRDefault="009A5BFB" w:rsidP="00471B3C">
            <w:pPr>
              <w:widowControl w:val="0"/>
              <w:spacing w:before="120" w:after="120"/>
              <w:rPr>
                <w:rFonts w:ascii="Roboto" w:eastAsia="Roboto" w:hAnsi="Roboto" w:cs="Roboto"/>
                <w:color w:val="FFFFFF"/>
                <w:sz w:val="28"/>
                <w:szCs w:val="28"/>
              </w:rPr>
            </w:pPr>
            <w:r w:rsidRPr="00BC27EA">
              <w:rPr>
                <w:rFonts w:ascii="Roboto" w:eastAsia="Roboto" w:hAnsi="Roboto" w:cs="Roboto"/>
                <w:color w:val="FFFFFF"/>
                <w:sz w:val="28"/>
                <w:szCs w:val="28"/>
              </w:rPr>
              <w:t>Topic</w:t>
            </w:r>
          </w:p>
        </w:tc>
        <w:tc>
          <w:tcPr>
            <w:tcW w:w="4170" w:type="dxa"/>
            <w:shd w:val="clear" w:color="auto" w:fill="10599B"/>
            <w:tcMar>
              <w:top w:w="0" w:type="dxa"/>
              <w:bottom w:w="0" w:type="dxa"/>
            </w:tcMar>
          </w:tcPr>
          <w:p w:rsidR="007E4B5D" w:rsidRPr="00BC27EA" w:rsidRDefault="007E4B5D" w:rsidP="00471B3C">
            <w:pPr>
              <w:widowControl w:val="0"/>
              <w:spacing w:before="120" w:after="120"/>
              <w:rPr>
                <w:rFonts w:ascii="Roboto" w:eastAsia="Roboto" w:hAnsi="Roboto" w:cs="Roboto"/>
                <w:color w:val="FFFFFF"/>
                <w:sz w:val="28"/>
                <w:szCs w:val="28"/>
              </w:rPr>
            </w:pPr>
          </w:p>
        </w:tc>
      </w:tr>
      <w:tr w:rsidR="007E4B5D" w:rsidTr="00375A96">
        <w:trPr>
          <w:trHeight w:val="54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9A5BFB" w:rsidP="00471B3C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8:</w:t>
            </w:r>
            <w:r w:rsidR="00471B3C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30</w:t>
            </w: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 AM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:rsidR="007E4B5D" w:rsidRDefault="009A5BFB" w:rsidP="00471B3C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Welcome</w:t>
            </w:r>
            <w:r w:rsidR="00471B3C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                                                                 Pre-Workshop Test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9A5BFB" w:rsidP="00471B3C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Dr. </w:t>
            </w:r>
            <w:r w:rsidR="00471B3C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Christopher Choi</w:t>
            </w: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 </w:t>
            </w:r>
            <w:r w:rsidR="007561CC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                                            </w:t>
            </w: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and Dr. </w:t>
            </w:r>
            <w:r w:rsidR="00471B3C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James Kim</w:t>
            </w:r>
          </w:p>
        </w:tc>
      </w:tr>
      <w:tr w:rsidR="007E4B5D" w:rsidTr="00375A96">
        <w:trPr>
          <w:trHeight w:val="27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471B3C" w:rsidP="00471B3C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9</w:t>
            </w:r>
            <w:r w:rsidR="009A5BFB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:00-</w:t>
            </w: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9</w:t>
            </w:r>
            <w:r w:rsidR="009A5BFB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:30 AM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:rsidR="007E4B5D" w:rsidRPr="00C6675A" w:rsidRDefault="00471B3C" w:rsidP="00471B3C">
            <w:pPr>
              <w:widowControl w:val="0"/>
              <w:rPr>
                <w:rFonts w:ascii="Roboto" w:eastAsia="Roboto" w:hAnsi="Roboto" w:cs="Roboto"/>
                <w:color w:val="0070C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70C0"/>
                <w:sz w:val="22"/>
                <w:szCs w:val="22"/>
              </w:rPr>
              <w:t>The Physics of Ultrasound</w:t>
            </w:r>
            <w:r w:rsidR="00996179">
              <w:rPr>
                <w:rFonts w:ascii="Roboto" w:eastAsia="Roboto" w:hAnsi="Roboto" w:cs="Roboto"/>
                <w:color w:val="0070C0"/>
                <w:sz w:val="22"/>
                <w:szCs w:val="22"/>
              </w:rPr>
              <w:t xml:space="preserve"> (ALL)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7E4B5D" w:rsidP="00375A96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</w:p>
        </w:tc>
      </w:tr>
      <w:tr w:rsidR="007E4B5D" w:rsidTr="00375A96">
        <w:trPr>
          <w:trHeight w:val="27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7E4B5D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:rsidR="007E4B5D" w:rsidRPr="00996179" w:rsidRDefault="00471B3C" w:rsidP="00471B3C">
            <w:pPr>
              <w:widowControl w:val="0"/>
              <w:rPr>
                <w:rFonts w:ascii="Roboto" w:eastAsia="Roboto" w:hAnsi="Roboto" w:cs="Roboto"/>
                <w:color w:val="0070C0"/>
                <w:sz w:val="22"/>
                <w:szCs w:val="22"/>
                <w:u w:val="single"/>
              </w:rPr>
            </w:pPr>
            <w:r w:rsidRPr="00996179">
              <w:rPr>
                <w:rFonts w:ascii="Roboto" w:eastAsia="Roboto" w:hAnsi="Roboto" w:cs="Roboto"/>
                <w:sz w:val="22"/>
                <w:szCs w:val="22"/>
                <w:u w:val="single"/>
              </w:rPr>
              <w:t>POCUS TRACK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Pr="00996179" w:rsidRDefault="00471B3C" w:rsidP="00375A96">
            <w:pPr>
              <w:widowControl w:val="0"/>
              <w:rPr>
                <w:rFonts w:ascii="Roboto" w:eastAsia="Roboto" w:hAnsi="Roboto" w:cs="Roboto"/>
                <w:color w:val="000000"/>
                <w:sz w:val="22"/>
                <w:szCs w:val="22"/>
                <w:u w:val="single"/>
              </w:rPr>
            </w:pPr>
            <w:r w:rsidRPr="00996179">
              <w:rPr>
                <w:rFonts w:ascii="Roboto" w:eastAsia="Roboto" w:hAnsi="Roboto" w:cs="Roboto"/>
                <w:color w:val="000000"/>
                <w:sz w:val="22"/>
                <w:szCs w:val="22"/>
                <w:u w:val="single"/>
              </w:rPr>
              <w:t>UGRA TRACK</w:t>
            </w:r>
          </w:p>
        </w:tc>
      </w:tr>
      <w:tr w:rsidR="007E4B5D" w:rsidTr="00375A96">
        <w:trPr>
          <w:trHeight w:val="27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9A5BFB" w:rsidP="00471B3C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9:30</w:t>
            </w:r>
            <w:r w:rsidR="00471B3C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-10:00</w:t>
            </w: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 AM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:rsidR="007E4B5D" w:rsidRPr="00C6675A" w:rsidRDefault="00471B3C" w:rsidP="00471B3C">
            <w:pPr>
              <w:widowControl w:val="0"/>
              <w:rPr>
                <w:rFonts w:ascii="Roboto" w:eastAsia="Roboto" w:hAnsi="Roboto" w:cs="Roboto"/>
                <w:color w:val="0070C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70C0"/>
                <w:sz w:val="22"/>
                <w:szCs w:val="22"/>
              </w:rPr>
              <w:t>Focused Cardiac Ultrasound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Pr="00996179" w:rsidRDefault="00471B3C" w:rsidP="00471B3C">
            <w:pPr>
              <w:widowControl w:val="0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 w:rsidRPr="00996179">
              <w:rPr>
                <w:rFonts w:ascii="Roboto" w:eastAsia="Roboto" w:hAnsi="Roboto" w:cs="Roboto"/>
                <w:color w:val="0070C0"/>
                <w:sz w:val="22"/>
                <w:szCs w:val="22"/>
              </w:rPr>
              <w:t>Upper Extremity Brachial Plexus Blocks</w:t>
            </w:r>
          </w:p>
        </w:tc>
      </w:tr>
      <w:tr w:rsidR="007E4B5D" w:rsidTr="00375A96">
        <w:trPr>
          <w:trHeight w:val="27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996179" w:rsidP="00996179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10:00-10</w:t>
            </w:r>
            <w:r w:rsidR="009A5BFB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:30</w:t>
            </w: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 </w:t>
            </w:r>
            <w:r w:rsidR="009A5BFB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AM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:rsidR="007E4B5D" w:rsidRPr="00996179" w:rsidRDefault="00996179">
            <w:pPr>
              <w:widowControl w:val="0"/>
              <w:rPr>
                <w:rFonts w:ascii="Roboto" w:eastAsia="Roboto" w:hAnsi="Roboto" w:cs="Roboto"/>
                <w:color w:val="0070C0"/>
                <w:sz w:val="22"/>
                <w:szCs w:val="22"/>
              </w:rPr>
            </w:pPr>
            <w:r w:rsidRPr="00996179">
              <w:rPr>
                <w:rFonts w:ascii="Roboto" w:eastAsia="Roboto" w:hAnsi="Roboto" w:cs="Roboto"/>
                <w:color w:val="0070C0"/>
                <w:sz w:val="22"/>
                <w:szCs w:val="22"/>
              </w:rPr>
              <w:t>Applied Cardiovascular Ultrasound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Pr="00996179" w:rsidRDefault="00996179">
            <w:pPr>
              <w:widowControl w:val="0"/>
              <w:rPr>
                <w:rFonts w:ascii="Roboto" w:eastAsia="Roboto" w:hAnsi="Roboto" w:cs="Roboto"/>
                <w:color w:val="0070C0"/>
                <w:sz w:val="22"/>
                <w:szCs w:val="22"/>
              </w:rPr>
            </w:pPr>
            <w:r w:rsidRPr="00996179">
              <w:rPr>
                <w:rFonts w:ascii="Roboto" w:eastAsia="Roboto" w:hAnsi="Roboto" w:cs="Roboto"/>
                <w:color w:val="0070C0"/>
                <w:sz w:val="22"/>
                <w:szCs w:val="22"/>
              </w:rPr>
              <w:t>Lower Extremity Nerve Blocks</w:t>
            </w:r>
          </w:p>
        </w:tc>
      </w:tr>
      <w:tr w:rsidR="007E4B5D" w:rsidTr="00375A96">
        <w:trPr>
          <w:trHeight w:val="27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996179" w:rsidP="00996179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10:30-1</w:t>
            </w:r>
            <w:r w:rsidR="009A5BFB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1</w:t>
            </w: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:00</w:t>
            </w:r>
            <w:r w:rsidR="009A5BFB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 AM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:rsidR="007E4B5D" w:rsidRPr="00A9077F" w:rsidRDefault="00996179" w:rsidP="00996179">
            <w:pPr>
              <w:widowControl w:val="0"/>
              <w:rPr>
                <w:rFonts w:ascii="Roboto" w:eastAsia="Roboto" w:hAnsi="Roboto" w:cs="Roboto"/>
                <w:color w:val="003399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70C0"/>
                <w:sz w:val="22"/>
                <w:szCs w:val="22"/>
              </w:rPr>
              <w:t>Pulmonary Ultrasound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Pr="00996179" w:rsidRDefault="00996179" w:rsidP="00375A96">
            <w:pPr>
              <w:widowControl w:val="0"/>
              <w:rPr>
                <w:rFonts w:ascii="Roboto" w:eastAsia="Roboto" w:hAnsi="Roboto" w:cs="Roboto"/>
                <w:color w:val="0070C0"/>
                <w:sz w:val="22"/>
                <w:szCs w:val="22"/>
              </w:rPr>
            </w:pPr>
            <w:r w:rsidRPr="00996179">
              <w:rPr>
                <w:rFonts w:ascii="Roboto" w:eastAsia="Roboto" w:hAnsi="Roboto" w:cs="Roboto"/>
                <w:color w:val="0070C0"/>
                <w:sz w:val="22"/>
                <w:szCs w:val="22"/>
              </w:rPr>
              <w:t>Truncal Blocks</w:t>
            </w:r>
          </w:p>
        </w:tc>
      </w:tr>
      <w:tr w:rsidR="007E4B5D" w:rsidTr="00375A96">
        <w:trPr>
          <w:trHeight w:val="27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9A5BFB" w:rsidP="00996179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11:</w:t>
            </w:r>
            <w:r w:rsidR="00996179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00-11:30</w:t>
            </w: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 AM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:rsidR="007E4B5D" w:rsidRPr="00C6675A" w:rsidRDefault="00996179" w:rsidP="00996179">
            <w:pPr>
              <w:widowControl w:val="0"/>
              <w:rPr>
                <w:rFonts w:ascii="Roboto" w:eastAsia="Roboto" w:hAnsi="Roboto" w:cs="Roboto"/>
                <w:color w:val="0070C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70C0"/>
                <w:sz w:val="22"/>
                <w:szCs w:val="22"/>
              </w:rPr>
              <w:t>Abdominal Ultrasound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Pr="00996179" w:rsidRDefault="00996179" w:rsidP="00375A96">
            <w:pPr>
              <w:widowControl w:val="0"/>
              <w:rPr>
                <w:rFonts w:ascii="Roboto" w:eastAsia="Roboto" w:hAnsi="Roboto" w:cs="Roboto"/>
                <w:color w:val="0070C0"/>
                <w:sz w:val="22"/>
                <w:szCs w:val="22"/>
              </w:rPr>
            </w:pPr>
            <w:r w:rsidRPr="00996179">
              <w:rPr>
                <w:rFonts w:ascii="Roboto" w:eastAsia="Roboto" w:hAnsi="Roboto" w:cs="Roboto"/>
                <w:color w:val="0070C0"/>
                <w:sz w:val="22"/>
                <w:szCs w:val="22"/>
              </w:rPr>
              <w:t>Chest Wall Blocks</w:t>
            </w:r>
          </w:p>
        </w:tc>
      </w:tr>
      <w:tr w:rsidR="007E4B5D" w:rsidTr="00375A96">
        <w:trPr>
          <w:trHeight w:val="78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9A5BFB" w:rsidP="00996179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11:</w:t>
            </w:r>
            <w:r w:rsidR="00996179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30</w:t>
            </w: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AM</w:t>
            </w:r>
            <w:r w:rsidR="00996179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-12:00PM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:rsidR="007E4B5D" w:rsidRPr="00C6675A" w:rsidRDefault="00996179">
            <w:pPr>
              <w:widowControl w:val="0"/>
              <w:rPr>
                <w:rFonts w:ascii="Roboto" w:eastAsia="Roboto" w:hAnsi="Roboto" w:cs="Roboto"/>
                <w:color w:val="0070C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70C0"/>
                <w:sz w:val="22"/>
                <w:szCs w:val="22"/>
              </w:rPr>
              <w:t>Vascular Ultrasound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Pr="00996179" w:rsidRDefault="00996179" w:rsidP="00375A96">
            <w:pPr>
              <w:widowControl w:val="0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 w:rsidRPr="00996179">
              <w:rPr>
                <w:rFonts w:ascii="Roboto" w:eastAsia="Roboto" w:hAnsi="Roboto" w:cs="Roboto"/>
                <w:color w:val="0070C0"/>
                <w:sz w:val="22"/>
                <w:szCs w:val="22"/>
              </w:rPr>
              <w:t>Local Anesthetic Systemic Toxicity</w:t>
            </w:r>
          </w:p>
        </w:tc>
      </w:tr>
      <w:tr w:rsidR="007E4B5D" w:rsidTr="00375A96">
        <w:trPr>
          <w:trHeight w:val="27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9A5BFB" w:rsidP="00996179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12:00</w:t>
            </w:r>
            <w:r w:rsidR="00996179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-1:00</w:t>
            </w: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 PM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:rsidR="00996179" w:rsidRDefault="009A5BFB" w:rsidP="00996179">
            <w:pPr>
              <w:widowControl w:val="0"/>
              <w:spacing w:after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Lunch </w:t>
            </w:r>
            <w:r w:rsidR="00996179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and Learn</w:t>
            </w:r>
          </w:p>
          <w:p w:rsidR="007E4B5D" w:rsidRDefault="009A5BFB" w:rsidP="00996179">
            <w:pPr>
              <w:widowControl w:val="0"/>
              <w:spacing w:before="12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Exhibit</w:t>
            </w:r>
            <w:r w:rsidR="00996179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s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9A5BFB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7E4B5D" w:rsidTr="00996179">
        <w:trPr>
          <w:trHeight w:val="888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9A5BFB" w:rsidP="00996179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1:00-</w:t>
            </w:r>
            <w:r w:rsidR="00996179"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3</w:t>
            </w: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:30 PM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:rsidR="00996179" w:rsidRDefault="00996179" w:rsidP="00996179">
            <w:pPr>
              <w:widowControl w:val="0"/>
              <w:spacing w:after="0"/>
              <w:rPr>
                <w:rFonts w:ascii="Roboto" w:eastAsia="Roboto" w:hAnsi="Roboto" w:cs="Roboto"/>
                <w:color w:val="0070C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70C0"/>
                <w:sz w:val="22"/>
                <w:szCs w:val="22"/>
              </w:rPr>
              <w:t>Hands-On Ultrasound (ALL)</w:t>
            </w:r>
          </w:p>
          <w:p w:rsidR="007E4B5D" w:rsidRDefault="00996179" w:rsidP="00996179">
            <w:pPr>
              <w:widowControl w:val="0"/>
              <w:spacing w:before="120"/>
              <w:rPr>
                <w:rFonts w:ascii="Roboto" w:eastAsia="Roboto" w:hAnsi="Roboto" w:cs="Roboto"/>
                <w:color w:val="10599B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70C0"/>
                <w:sz w:val="22"/>
                <w:szCs w:val="22"/>
              </w:rPr>
              <w:t>Skills Training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7E4B5D" w:rsidP="00375A96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</w:p>
        </w:tc>
      </w:tr>
      <w:tr w:rsidR="007E4B5D" w:rsidTr="00BC27EA">
        <w:trPr>
          <w:trHeight w:val="8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996179" w:rsidP="00996179">
            <w:pPr>
              <w:widowControl w:val="0"/>
              <w:spacing w:after="36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3:30 PM</w:t>
            </w:r>
          </w:p>
          <w:p w:rsidR="00996179" w:rsidRDefault="00996179" w:rsidP="00996179">
            <w:pPr>
              <w:widowControl w:val="0"/>
              <w:spacing w:after="36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3:45 PM</w:t>
            </w:r>
          </w:p>
          <w:p w:rsidR="00996179" w:rsidRDefault="00996179" w:rsidP="00996179">
            <w:pPr>
              <w:widowControl w:val="0"/>
              <w:spacing w:after="36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4:00 PM</w:t>
            </w: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:rsidR="007E4B5D" w:rsidRDefault="00996179" w:rsidP="00996179">
            <w:pPr>
              <w:widowControl w:val="0"/>
              <w:spacing w:after="36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Post-Workshop Test (ALL)</w:t>
            </w:r>
          </w:p>
          <w:p w:rsidR="00996179" w:rsidRDefault="00996179" w:rsidP="00996179">
            <w:pPr>
              <w:widowControl w:val="0"/>
              <w:spacing w:after="36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Wrap-Up and Closing Remarks</w:t>
            </w:r>
          </w:p>
          <w:p w:rsidR="00996179" w:rsidRDefault="00996179" w:rsidP="00996179">
            <w:pPr>
              <w:widowControl w:val="0"/>
              <w:spacing w:after="36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  <w:t>Adjourn</w:t>
            </w: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7E4B5D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</w:p>
        </w:tc>
      </w:tr>
      <w:tr w:rsidR="007E4B5D" w:rsidTr="00375A96">
        <w:trPr>
          <w:trHeight w:val="27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7E4B5D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:rsidR="007E4B5D" w:rsidRPr="00C6675A" w:rsidRDefault="007E4B5D" w:rsidP="00375A96">
            <w:pPr>
              <w:widowControl w:val="0"/>
              <w:rPr>
                <w:rFonts w:ascii="Roboto" w:eastAsia="Roboto" w:hAnsi="Roboto" w:cs="Roboto"/>
                <w:color w:val="0070C0"/>
                <w:sz w:val="22"/>
                <w:szCs w:val="22"/>
              </w:rPr>
            </w:pP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7E4B5D" w:rsidP="00375A96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</w:p>
        </w:tc>
      </w:tr>
      <w:tr w:rsidR="007E4B5D" w:rsidTr="00375A96">
        <w:trPr>
          <w:trHeight w:val="540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7E4B5D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:rsidR="007E4B5D" w:rsidRPr="00C6675A" w:rsidRDefault="007E4B5D">
            <w:pPr>
              <w:widowControl w:val="0"/>
              <w:rPr>
                <w:rFonts w:ascii="Roboto" w:eastAsia="Roboto" w:hAnsi="Roboto" w:cs="Roboto"/>
                <w:color w:val="0070C0"/>
                <w:sz w:val="22"/>
                <w:szCs w:val="22"/>
              </w:rPr>
            </w:pP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7E4B5D" w:rsidP="00375A96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</w:p>
        </w:tc>
      </w:tr>
      <w:tr w:rsidR="007E4B5D" w:rsidTr="00BC27EA">
        <w:trPr>
          <w:trHeight w:val="765"/>
        </w:trPr>
        <w:tc>
          <w:tcPr>
            <w:tcW w:w="243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7E4B5D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tcMar>
              <w:top w:w="0" w:type="dxa"/>
              <w:bottom w:w="0" w:type="dxa"/>
            </w:tcMar>
          </w:tcPr>
          <w:p w:rsidR="007E4B5D" w:rsidRDefault="007E4B5D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4170" w:type="dxa"/>
            <w:shd w:val="clear" w:color="auto" w:fill="EFEFEF"/>
            <w:tcMar>
              <w:top w:w="0" w:type="dxa"/>
              <w:bottom w:w="0" w:type="dxa"/>
            </w:tcMar>
          </w:tcPr>
          <w:p w:rsidR="007E4B5D" w:rsidRDefault="007E4B5D">
            <w:pPr>
              <w:widowControl w:val="0"/>
              <w:rPr>
                <w:rFonts w:ascii="Roboto" w:eastAsia="Roboto" w:hAnsi="Roboto" w:cs="Roboto"/>
                <w:b w:val="0"/>
                <w:color w:val="000000"/>
                <w:sz w:val="22"/>
                <w:szCs w:val="22"/>
              </w:rPr>
            </w:pPr>
          </w:p>
        </w:tc>
      </w:tr>
    </w:tbl>
    <w:p w:rsidR="007E4B5D" w:rsidRDefault="007E4B5D" w:rsidP="00BC27E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02" w:lineRule="auto"/>
        <w:ind w:left="1201" w:right="325" w:hanging="480"/>
        <w:rPr>
          <w:sz w:val="19"/>
          <w:szCs w:val="19"/>
        </w:rPr>
      </w:pPr>
    </w:p>
    <w:sectPr w:rsidR="007E4B5D" w:rsidSect="00471B3C">
      <w:type w:val="continuous"/>
      <w:pgSz w:w="12240" w:h="15840"/>
      <w:pgMar w:top="0" w:right="416" w:bottom="0" w:left="0" w:header="0" w:footer="720" w:gutter="0"/>
      <w:cols w:space="720" w:equalWidth="0">
        <w:col w:w="1182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475D9"/>
    <w:multiLevelType w:val="multilevel"/>
    <w:tmpl w:val="88B62C3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F2F2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B5D"/>
    <w:rsid w:val="00135AA1"/>
    <w:rsid w:val="00375A96"/>
    <w:rsid w:val="00471B3C"/>
    <w:rsid w:val="00564CF7"/>
    <w:rsid w:val="007561CC"/>
    <w:rsid w:val="007E4B5D"/>
    <w:rsid w:val="00811943"/>
    <w:rsid w:val="00996179"/>
    <w:rsid w:val="009A5BFB"/>
    <w:rsid w:val="00A9077F"/>
    <w:rsid w:val="00BC27EA"/>
    <w:rsid w:val="00C6675A"/>
    <w:rsid w:val="00D9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3BBA"/>
  <w15:docId w15:val="{36F811D1-3332-40E7-9D71-BCB8387C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b/>
        <w:sz w:val="24"/>
        <w:szCs w:val="24"/>
        <w:lang w:val="en-US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after="40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9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Vinciguerra</dc:creator>
  <cp:lastModifiedBy>Mark Vinciguerra</cp:lastModifiedBy>
  <cp:revision>2</cp:revision>
  <dcterms:created xsi:type="dcterms:W3CDTF">2026-01-08T19:55:00Z</dcterms:created>
  <dcterms:modified xsi:type="dcterms:W3CDTF">2026-01-08T19:55:00Z</dcterms:modified>
</cp:coreProperties>
</file>